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B410" w14:textId="14547125" w:rsidR="00161ABA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5760" w14:textId="7CCD769E" w:rsidR="005B0B1E" w:rsidRDefault="00161ABA" w:rsidP="00161AB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  <w:r w:rsidR="005B0B1E">
        <w:rPr>
          <w:rFonts w:ascii="Arial" w:hAnsi="Arial" w:cs="Arial"/>
          <w:b/>
          <w:bCs/>
          <w:sz w:val="28"/>
          <w:szCs w:val="28"/>
        </w:rPr>
        <w:t xml:space="preserve"> 1° BASICOS</w:t>
      </w:r>
      <w:bookmarkStart w:id="0" w:name="_GoBack"/>
      <w:bookmarkEnd w:id="0"/>
    </w:p>
    <w:p w14:paraId="3E6161DB" w14:textId="2BCDA735" w:rsidR="00161ABA" w:rsidRDefault="00161ABA" w:rsidP="00161AB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PROFESORAS: Rosa Fuentes y Marcela Banda</w:t>
      </w:r>
    </w:p>
    <w:p w14:paraId="6E8C9C45" w14:textId="364ADBB4" w:rsidR="00161ABA" w:rsidRDefault="00161ABA" w:rsidP="00161ABA">
      <w:pPr>
        <w:jc w:val="center"/>
      </w:pPr>
      <w:r w:rsidRPr="00227FD4">
        <w:rPr>
          <w:rFonts w:ascii="Arial" w:hAnsi="Arial" w:cs="Arial"/>
          <w:sz w:val="40"/>
          <w:szCs w:val="40"/>
        </w:rPr>
        <w:t>El valor de l</w:t>
      </w:r>
      <w:r w:rsidR="004F12F4">
        <w:rPr>
          <w:rFonts w:ascii="Arial" w:hAnsi="Arial" w:cs="Arial"/>
          <w:sz w:val="40"/>
          <w:szCs w:val="40"/>
        </w:rPr>
        <w:t>a Trascendencia</w:t>
      </w:r>
    </w:p>
    <w:p w14:paraId="760A9512" w14:textId="40C3139B" w:rsidR="00AD5512" w:rsidRDefault="005E5A27" w:rsidP="004F1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="004F12F4" w:rsidRPr="004F12F4">
        <w:rPr>
          <w:rFonts w:ascii="Arial" w:hAnsi="Arial" w:cs="Arial"/>
          <w:sz w:val="24"/>
          <w:szCs w:val="24"/>
        </w:rPr>
        <w:t>Comprender que La</w:t>
      </w:r>
      <w:r w:rsidR="004F12F4">
        <w:rPr>
          <w:rFonts w:ascii="Arial" w:hAnsi="Arial" w:cs="Arial"/>
          <w:sz w:val="24"/>
          <w:szCs w:val="24"/>
        </w:rPr>
        <w:t xml:space="preserve"> </w:t>
      </w:r>
      <w:r w:rsidR="004F12F4" w:rsidRPr="004F12F4">
        <w:rPr>
          <w:rFonts w:ascii="Arial" w:hAnsi="Arial" w:cs="Arial"/>
          <w:sz w:val="24"/>
          <w:szCs w:val="24"/>
        </w:rPr>
        <w:t>trascendencia está vinculada</w:t>
      </w:r>
      <w:r w:rsidR="004F12F4">
        <w:rPr>
          <w:rFonts w:ascii="Arial" w:hAnsi="Arial" w:cs="Arial"/>
          <w:sz w:val="24"/>
          <w:szCs w:val="24"/>
        </w:rPr>
        <w:t xml:space="preserve"> </w:t>
      </w:r>
      <w:r w:rsidR="004F12F4" w:rsidRPr="004F12F4">
        <w:rPr>
          <w:rFonts w:ascii="Arial" w:hAnsi="Arial" w:cs="Arial"/>
          <w:sz w:val="24"/>
          <w:szCs w:val="24"/>
        </w:rPr>
        <w:t>a atravesar algún tipo de límite, ya</w:t>
      </w:r>
      <w:r w:rsidR="004F12F4">
        <w:rPr>
          <w:rFonts w:ascii="Arial" w:hAnsi="Arial" w:cs="Arial"/>
          <w:sz w:val="24"/>
          <w:szCs w:val="24"/>
        </w:rPr>
        <w:t xml:space="preserve"> </w:t>
      </w:r>
      <w:r w:rsidR="004F12F4" w:rsidRPr="004F12F4">
        <w:rPr>
          <w:rFonts w:ascii="Arial" w:hAnsi="Arial" w:cs="Arial"/>
          <w:sz w:val="24"/>
          <w:szCs w:val="24"/>
        </w:rPr>
        <w:t>sea físico o simbólico. Puede</w:t>
      </w:r>
      <w:r w:rsidR="004F12F4">
        <w:rPr>
          <w:rFonts w:ascii="Arial" w:hAnsi="Arial" w:cs="Arial"/>
          <w:sz w:val="24"/>
          <w:szCs w:val="24"/>
        </w:rPr>
        <w:t xml:space="preserve"> </w:t>
      </w:r>
      <w:r w:rsidR="004F12F4" w:rsidRPr="004F12F4">
        <w:rPr>
          <w:rFonts w:ascii="Arial" w:hAnsi="Arial" w:cs="Arial"/>
          <w:sz w:val="24"/>
          <w:szCs w:val="24"/>
        </w:rPr>
        <w:t>tratarse de un resultado o</w:t>
      </w:r>
      <w:r w:rsidR="004F12F4">
        <w:rPr>
          <w:rFonts w:ascii="Arial" w:hAnsi="Arial" w:cs="Arial"/>
          <w:sz w:val="24"/>
          <w:szCs w:val="24"/>
        </w:rPr>
        <w:t xml:space="preserve"> </w:t>
      </w:r>
      <w:r w:rsidR="004F12F4" w:rsidRPr="004F12F4">
        <w:rPr>
          <w:rFonts w:ascii="Arial" w:hAnsi="Arial" w:cs="Arial"/>
          <w:sz w:val="24"/>
          <w:szCs w:val="24"/>
        </w:rPr>
        <w:t>consecuencia de gran importancia</w:t>
      </w:r>
      <w:r w:rsidR="004F12F4">
        <w:rPr>
          <w:rFonts w:ascii="Arial" w:hAnsi="Arial" w:cs="Arial"/>
          <w:sz w:val="24"/>
          <w:szCs w:val="24"/>
        </w:rPr>
        <w:t>.</w:t>
      </w:r>
    </w:p>
    <w:p w14:paraId="45FB8EF5" w14:textId="77777777" w:rsidR="004F12F4" w:rsidRPr="00AD5512" w:rsidRDefault="004F12F4" w:rsidP="004F12F4">
      <w:pPr>
        <w:rPr>
          <w:rFonts w:ascii="Arial" w:hAnsi="Arial" w:cs="Arial"/>
          <w:sz w:val="24"/>
          <w:szCs w:val="24"/>
        </w:rPr>
      </w:pPr>
    </w:p>
    <w:p w14:paraId="1EC5E72C" w14:textId="5868E4FA" w:rsidR="0020251B" w:rsidRPr="005B0B1E" w:rsidRDefault="00AD5512" w:rsidP="004F12F4">
      <w:pPr>
        <w:rPr>
          <w:rFonts w:ascii="Arial" w:hAnsi="Arial" w:cs="Arial"/>
          <w:sz w:val="16"/>
          <w:szCs w:val="16"/>
        </w:rPr>
      </w:pPr>
      <w:r w:rsidRPr="005B0B1E">
        <w:rPr>
          <w:rFonts w:ascii="Arial" w:hAnsi="Arial" w:cs="Arial"/>
          <w:sz w:val="24"/>
          <w:szCs w:val="24"/>
        </w:rPr>
        <w:t xml:space="preserve">INDICACIONES: </w:t>
      </w:r>
      <w:bookmarkStart w:id="1" w:name="_Hlk37185892"/>
      <w:r w:rsidR="00724820" w:rsidRPr="005B0B1E">
        <w:rPr>
          <w:rFonts w:ascii="Arial" w:hAnsi="Arial" w:cs="Arial"/>
          <w:sz w:val="24"/>
          <w:szCs w:val="24"/>
        </w:rPr>
        <w:t>Escucha</w:t>
      </w:r>
      <w:r w:rsidR="004F12F4" w:rsidRPr="005B0B1E">
        <w:rPr>
          <w:rFonts w:ascii="Arial" w:hAnsi="Arial" w:cs="Arial"/>
          <w:sz w:val="24"/>
          <w:szCs w:val="24"/>
        </w:rPr>
        <w:t xml:space="preserve"> por partes el cuento “la Trascendencia de las Cualidades” y comenta </w:t>
      </w:r>
      <w:r w:rsidR="00724820" w:rsidRPr="005B0B1E">
        <w:rPr>
          <w:rFonts w:ascii="Arial" w:hAnsi="Arial" w:cs="Arial"/>
          <w:sz w:val="24"/>
          <w:szCs w:val="24"/>
        </w:rPr>
        <w:t>tu opinión</w:t>
      </w:r>
      <w:r w:rsidR="00343036" w:rsidRPr="005B0B1E">
        <w:rPr>
          <w:rFonts w:ascii="Arial" w:hAnsi="Arial" w:cs="Arial"/>
          <w:sz w:val="24"/>
          <w:szCs w:val="24"/>
        </w:rPr>
        <w:t xml:space="preserve"> con un adulto.</w:t>
      </w:r>
      <w:r w:rsidR="00D73B60" w:rsidRPr="005B0B1E">
        <w:rPr>
          <w:rFonts w:ascii="Arial" w:hAnsi="Arial" w:cs="Arial"/>
          <w:sz w:val="24"/>
          <w:szCs w:val="24"/>
        </w:rPr>
        <w:t xml:space="preserve"> </w:t>
      </w:r>
      <w:bookmarkStart w:id="2" w:name="_Hlk37185933"/>
      <w:bookmarkEnd w:id="1"/>
      <w:r w:rsidR="00D73B60" w:rsidRPr="005B0B1E">
        <w:rPr>
          <w:rFonts w:ascii="Arial" w:hAnsi="Arial" w:cs="Arial"/>
          <w:sz w:val="24"/>
          <w:szCs w:val="24"/>
        </w:rPr>
        <w:t>Escucha el significado del valor de la transcendencia y da un ejemplo de lo que entendi</w:t>
      </w:r>
      <w:r w:rsidR="00724820" w:rsidRPr="005B0B1E">
        <w:rPr>
          <w:rFonts w:ascii="Arial" w:hAnsi="Arial" w:cs="Arial"/>
          <w:sz w:val="24"/>
          <w:szCs w:val="24"/>
        </w:rPr>
        <w:t>ste</w:t>
      </w:r>
      <w:r w:rsidR="00D73B60" w:rsidRPr="005B0B1E">
        <w:rPr>
          <w:rFonts w:ascii="Arial" w:hAnsi="Arial" w:cs="Arial"/>
          <w:sz w:val="24"/>
          <w:szCs w:val="24"/>
        </w:rPr>
        <w:t>.</w:t>
      </w:r>
      <w:r w:rsidR="004F12F4" w:rsidRPr="005B0B1E">
        <w:rPr>
          <w:rFonts w:ascii="Arial" w:hAnsi="Arial" w:cs="Arial"/>
          <w:sz w:val="24"/>
          <w:szCs w:val="24"/>
        </w:rPr>
        <w:t xml:space="preserve"> </w:t>
      </w:r>
      <w:bookmarkStart w:id="3" w:name="_Hlk37186007"/>
      <w:bookmarkEnd w:id="2"/>
      <w:r w:rsidR="00B713C5" w:rsidRPr="005B0B1E">
        <w:rPr>
          <w:rFonts w:ascii="Arial" w:hAnsi="Arial" w:cs="Arial"/>
          <w:sz w:val="24"/>
          <w:szCs w:val="24"/>
        </w:rPr>
        <w:t>Observa y e</w:t>
      </w:r>
      <w:r w:rsidR="00343036" w:rsidRPr="005B0B1E">
        <w:rPr>
          <w:rFonts w:ascii="Arial" w:hAnsi="Arial" w:cs="Arial"/>
          <w:sz w:val="24"/>
          <w:szCs w:val="24"/>
        </w:rPr>
        <w:t>lige 4 animalitos</w:t>
      </w:r>
      <w:r w:rsidR="00D73B60" w:rsidRPr="005B0B1E">
        <w:rPr>
          <w:rFonts w:ascii="Arial" w:hAnsi="Arial" w:cs="Arial"/>
          <w:sz w:val="24"/>
          <w:szCs w:val="24"/>
        </w:rPr>
        <w:t xml:space="preserve"> que hay en la segunda hoja </w:t>
      </w:r>
      <w:r w:rsidR="00724820" w:rsidRPr="005B0B1E">
        <w:rPr>
          <w:rFonts w:ascii="Arial" w:hAnsi="Arial" w:cs="Arial"/>
          <w:sz w:val="24"/>
          <w:szCs w:val="24"/>
        </w:rPr>
        <w:t>dibújalos y píntalos en tu cuaderno.</w:t>
      </w:r>
    </w:p>
    <w:bookmarkEnd w:id="3"/>
    <w:p w14:paraId="239A03D5" w14:textId="2D19A040" w:rsidR="004F12F4" w:rsidRDefault="004F12F4" w:rsidP="004F12F4">
      <w:pPr>
        <w:rPr>
          <w:rFonts w:ascii="Arial" w:hAnsi="Arial" w:cs="Arial"/>
          <w:b/>
          <w:bCs/>
          <w:sz w:val="16"/>
          <w:szCs w:val="16"/>
        </w:rPr>
      </w:pPr>
    </w:p>
    <w:p w14:paraId="4B257464" w14:textId="3E584175" w:rsidR="00B713C5" w:rsidRPr="005B0B1E" w:rsidRDefault="00B713C5" w:rsidP="004F12F4">
      <w:pPr>
        <w:rPr>
          <w:rFonts w:ascii="Arial" w:hAnsi="Arial" w:cs="Arial"/>
          <w:sz w:val="16"/>
          <w:szCs w:val="16"/>
        </w:rPr>
      </w:pPr>
      <w:r w:rsidRPr="005B0B1E">
        <w:rPr>
          <w:rFonts w:ascii="Arial" w:hAnsi="Arial" w:cs="Arial"/>
          <w:sz w:val="24"/>
          <w:szCs w:val="24"/>
        </w:rPr>
        <w:t>1.-Escucha por partes el cuento “la Trascendencia de las Cualidades” y comenta tu opinión con un adulto.</w:t>
      </w:r>
    </w:p>
    <w:p w14:paraId="4913D855" w14:textId="4171B3F1" w:rsidR="004F12F4" w:rsidRDefault="00994691" w:rsidP="004F12F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Cuento:</w:t>
      </w:r>
      <w:r w:rsidR="004F12F4" w:rsidRPr="004F12F4">
        <w:rPr>
          <w:rFonts w:ascii="Arial" w:hAnsi="Arial" w:cs="Arial"/>
          <w:b/>
          <w:bCs/>
          <w:color w:val="000000"/>
          <w:sz w:val="32"/>
          <w:szCs w:val="32"/>
        </w:rPr>
        <w:t xml:space="preserve"> Trascendencia de las cualidades</w:t>
      </w:r>
    </w:p>
    <w:p w14:paraId="5393125C" w14:textId="039C55C5" w:rsidR="00994691" w:rsidRDefault="004F12F4" w:rsidP="004F12F4">
      <w:pPr>
        <w:rPr>
          <w:rFonts w:ascii="Arial" w:hAnsi="Arial" w:cs="Arial"/>
          <w:color w:val="333333"/>
          <w:sz w:val="24"/>
          <w:szCs w:val="24"/>
        </w:rPr>
      </w:pPr>
      <w:r w:rsidRPr="004F12F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F12F4">
        <w:rPr>
          <w:rFonts w:ascii="Arial" w:hAnsi="Arial" w:cs="Arial"/>
          <w:color w:val="333333"/>
          <w:sz w:val="24"/>
          <w:szCs w:val="24"/>
        </w:rPr>
        <w:t>Cuenta una historia que varios animales decidieron abrir una escuela en el bosque. Se reunieron y empezaron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a elegir las disciplinas que serían impartidas durante el curso.</w:t>
      </w:r>
      <w:r w:rsidRPr="004F12F4">
        <w:rPr>
          <w:rFonts w:ascii="Arial" w:hAnsi="Arial" w:cs="Arial"/>
          <w:color w:val="333333"/>
          <w:sz w:val="24"/>
          <w:szCs w:val="24"/>
        </w:rPr>
        <w:br/>
        <w:t>El pájaro insistió en que la escuela tuviera un curso de vuelo. El pez, que la natación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fuera también incluida en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el currículo. La ardilla creía que la enseñanza de subir en perpendicular en los árboles era fundamental. El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conejo quería, de todas formas, que la carrera fuera también incluida en el programa de disciplinas de la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escuela.</w:t>
      </w:r>
      <w:r w:rsidRPr="004F12F4">
        <w:rPr>
          <w:rFonts w:ascii="Arial" w:hAnsi="Arial" w:cs="Arial"/>
          <w:color w:val="333333"/>
          <w:sz w:val="24"/>
          <w:szCs w:val="24"/>
        </w:rPr>
        <w:br/>
        <w:t>Y así siguieron los demás animales, sin saber que cometían un gran error. Todas las sugerencias fueron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consideradas y aprobadas. Era obligatorio que todos los animales practicasen todas las disciplinas.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000000"/>
          <w:sz w:val="24"/>
          <w:szCs w:val="24"/>
        </w:rPr>
        <w:t>Al día siguiente, empezaron a poner en práctica el programa de estudios. Al principio, el conejo salió</w:t>
      </w:r>
      <w:r w:rsidR="003569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12F4">
        <w:rPr>
          <w:rFonts w:ascii="Arial" w:hAnsi="Arial" w:cs="Arial"/>
          <w:color w:val="000000"/>
          <w:sz w:val="24"/>
          <w:szCs w:val="24"/>
        </w:rPr>
        <w:t>magníficamente en la carrera; nadie corría con tanta velocidad como él.</w:t>
      </w:r>
      <w:r w:rsidRPr="004F12F4">
        <w:rPr>
          <w:rFonts w:ascii="Arial" w:hAnsi="Arial" w:cs="Arial"/>
          <w:color w:val="000000"/>
          <w:sz w:val="24"/>
          <w:szCs w:val="24"/>
        </w:rPr>
        <w:br/>
      </w:r>
      <w:r w:rsidRPr="004F12F4">
        <w:rPr>
          <w:rFonts w:ascii="Arial" w:hAnsi="Arial" w:cs="Arial"/>
          <w:color w:val="333333"/>
          <w:sz w:val="24"/>
          <w:szCs w:val="24"/>
        </w:rPr>
        <w:t>Sin embargo, las dificultades y los problemas empezaron cuando el conejo se puso a aprender a volar. Lo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pusieron en una rama de un árbol, y le ordenaron que saltara y volara.</w:t>
      </w:r>
      <w:r w:rsidRPr="004F12F4">
        <w:rPr>
          <w:rFonts w:ascii="Arial" w:hAnsi="Arial" w:cs="Arial"/>
          <w:color w:val="333333"/>
          <w:sz w:val="24"/>
          <w:szCs w:val="24"/>
        </w:rPr>
        <w:br/>
        <w:t>El conejo saltó desde arriba, y el golpe fue tan grande que se rompió las dos piernas. No aprendió a volar y,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además, no pudo seguir corriendo como antes.</w:t>
      </w:r>
      <w:r w:rsidRPr="004F12F4">
        <w:rPr>
          <w:rFonts w:ascii="Arial" w:hAnsi="Arial" w:cs="Arial"/>
          <w:color w:val="333333"/>
          <w:sz w:val="24"/>
          <w:szCs w:val="24"/>
        </w:rPr>
        <w:br/>
        <w:t>Al pájaro, que volaba y volaba como nadie, le obligaron a excavar agujeros como a un topo, pero claro, no lo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consiguió.</w:t>
      </w:r>
      <w:r w:rsidRPr="004F12F4">
        <w:rPr>
          <w:rFonts w:ascii="Arial" w:hAnsi="Arial" w:cs="Arial"/>
          <w:color w:val="333333"/>
          <w:sz w:val="24"/>
          <w:szCs w:val="24"/>
        </w:rPr>
        <w:br/>
        <w:t>Por el inmenso esfuerzo que tuvo que hacer, acabó rompiendo su pico y sus alas, quedando muchos días sin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poder volar. Todo por intentar hacer lo mismo que un topo.</w:t>
      </w:r>
      <w:r w:rsidRPr="004F12F4">
        <w:rPr>
          <w:rFonts w:ascii="Arial" w:hAnsi="Arial" w:cs="Arial"/>
          <w:color w:val="333333"/>
          <w:sz w:val="24"/>
          <w:szCs w:val="24"/>
        </w:rPr>
        <w:br/>
        <w:t>La misma situación fue vivida por un pez, una ardilla y un perro que no pudieron volar, saliendo todos heridos.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Al final, la escuela tuvo que cerrar sus puertas.</w:t>
      </w:r>
      <w:r w:rsidRPr="004F12F4">
        <w:rPr>
          <w:rFonts w:ascii="Arial" w:hAnsi="Arial" w:cs="Arial"/>
          <w:color w:val="333333"/>
          <w:sz w:val="24"/>
          <w:szCs w:val="24"/>
        </w:rPr>
        <w:br/>
        <w:t>¿Y saben por qué? Porque los animales llegaron a la conclusión de que todos somos diferentes. Cada uno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tiene sus virtudes y también sus debilidades.</w:t>
      </w:r>
      <w:r w:rsidRPr="004F12F4">
        <w:rPr>
          <w:rFonts w:ascii="Arial" w:hAnsi="Arial" w:cs="Arial"/>
          <w:color w:val="333333"/>
          <w:sz w:val="24"/>
          <w:szCs w:val="24"/>
        </w:rPr>
        <w:br/>
        <w:t>Un gato jamás ladrará como un perro, o nadará como un pez. No podemos obligar a que los demás sean,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piensen, y hagan algunas cosas como nosotros. Lo que vamos conseguir con eso es que ellos sufran por no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</w:t>
      </w:r>
      <w:r w:rsidRPr="004F12F4">
        <w:rPr>
          <w:rFonts w:ascii="Arial" w:hAnsi="Arial" w:cs="Arial"/>
          <w:color w:val="333333"/>
          <w:sz w:val="24"/>
          <w:szCs w:val="24"/>
        </w:rPr>
        <w:t>conseguir hacer algo de igual manera que nosotros, y por no hacer lo que realmente les gusta.</w:t>
      </w:r>
      <w:r w:rsidR="003569E3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94691" w:rsidRPr="00994691">
        <w:rPr>
          <w:rFonts w:ascii="Arial" w:hAnsi="Arial" w:cs="Arial"/>
          <w:color w:val="333333"/>
          <w:sz w:val="24"/>
          <w:szCs w:val="24"/>
        </w:rPr>
        <w:t>Debemos respetar las opiniones de los demás, así como sus capacidades y limitaciones. Si alguien es distinto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="00994691" w:rsidRPr="00994691">
        <w:rPr>
          <w:rFonts w:ascii="Arial" w:hAnsi="Arial" w:cs="Arial"/>
          <w:color w:val="333333"/>
          <w:sz w:val="24"/>
          <w:szCs w:val="24"/>
        </w:rPr>
        <w:t>a nosotros, no quiere decir que él sea mejor ni peor que nosotros. Es apenas alguien diferente a quien</w:t>
      </w:r>
      <w:r w:rsidR="00994691">
        <w:rPr>
          <w:rFonts w:ascii="Arial" w:hAnsi="Arial" w:cs="Arial"/>
          <w:color w:val="333333"/>
          <w:sz w:val="24"/>
          <w:szCs w:val="24"/>
        </w:rPr>
        <w:t xml:space="preserve"> </w:t>
      </w:r>
      <w:r w:rsidR="00994691" w:rsidRPr="00994691">
        <w:rPr>
          <w:rFonts w:ascii="Arial" w:hAnsi="Arial" w:cs="Arial"/>
          <w:color w:val="333333"/>
          <w:sz w:val="24"/>
          <w:szCs w:val="24"/>
        </w:rPr>
        <w:t>debemos respetar.</w:t>
      </w:r>
      <w:r w:rsidR="00994691" w:rsidRPr="00994691">
        <w:rPr>
          <w:rFonts w:ascii="Arial" w:hAnsi="Arial" w:cs="Arial"/>
          <w:color w:val="333333"/>
          <w:sz w:val="24"/>
          <w:szCs w:val="24"/>
        </w:rPr>
        <w:br/>
        <w:t>Entoces trascendió la verdad que todos no somos iguales desde hace mucho tiempo atrás.</w:t>
      </w:r>
    </w:p>
    <w:p w14:paraId="34EFDF71" w14:textId="77777777" w:rsidR="00B713C5" w:rsidRDefault="00B713C5" w:rsidP="004F12F4">
      <w:pPr>
        <w:rPr>
          <w:rFonts w:ascii="Arial" w:hAnsi="Arial" w:cs="Arial"/>
          <w:color w:val="333333"/>
          <w:sz w:val="24"/>
          <w:szCs w:val="24"/>
        </w:rPr>
      </w:pPr>
    </w:p>
    <w:p w14:paraId="66FD9A47" w14:textId="77777777" w:rsidR="00B713C5" w:rsidRDefault="00B713C5" w:rsidP="004F12F4">
      <w:pPr>
        <w:rPr>
          <w:rFonts w:ascii="Arial" w:hAnsi="Arial" w:cs="Arial"/>
          <w:color w:val="333333"/>
          <w:sz w:val="24"/>
          <w:szCs w:val="24"/>
        </w:rPr>
      </w:pPr>
    </w:p>
    <w:p w14:paraId="703BC6CB" w14:textId="77777777" w:rsidR="00B713C5" w:rsidRDefault="00B713C5" w:rsidP="004F12F4">
      <w:pPr>
        <w:rPr>
          <w:rFonts w:ascii="Arial" w:hAnsi="Arial" w:cs="Arial"/>
          <w:color w:val="333333"/>
          <w:sz w:val="24"/>
          <w:szCs w:val="24"/>
        </w:rPr>
      </w:pPr>
    </w:p>
    <w:p w14:paraId="62F8F36C" w14:textId="77777777" w:rsidR="00B713C5" w:rsidRDefault="00B713C5" w:rsidP="004F12F4">
      <w:pPr>
        <w:rPr>
          <w:rFonts w:ascii="Arial" w:hAnsi="Arial" w:cs="Arial"/>
          <w:color w:val="333333"/>
          <w:sz w:val="24"/>
          <w:szCs w:val="24"/>
        </w:rPr>
      </w:pPr>
    </w:p>
    <w:p w14:paraId="413759A2" w14:textId="77777777" w:rsidR="00B713C5" w:rsidRDefault="00B713C5" w:rsidP="004F12F4">
      <w:pPr>
        <w:rPr>
          <w:rFonts w:ascii="Arial" w:hAnsi="Arial" w:cs="Arial"/>
          <w:color w:val="333333"/>
          <w:sz w:val="24"/>
          <w:szCs w:val="24"/>
        </w:rPr>
      </w:pPr>
    </w:p>
    <w:p w14:paraId="1F93061D" w14:textId="068541BB" w:rsidR="00D73B60" w:rsidRDefault="00B713C5" w:rsidP="004F12F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2.-</w:t>
      </w:r>
      <w:r w:rsidRPr="00B713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Escucha el significado del valor de la transcendencia y da un ejemplo de lo que entendiste.</w:t>
      </w:r>
    </w:p>
    <w:p w14:paraId="4A991798" w14:textId="77777777" w:rsidR="00D73B60" w:rsidRDefault="00D73B60" w:rsidP="004F12F4">
      <w:pPr>
        <w:rPr>
          <w:rFonts w:ascii="Arial" w:hAnsi="Arial" w:cs="Arial"/>
          <w:color w:val="333333"/>
          <w:sz w:val="24"/>
          <w:szCs w:val="24"/>
        </w:rPr>
      </w:pPr>
    </w:p>
    <w:p w14:paraId="3ADFCB8E" w14:textId="20E17042" w:rsidR="00D73B60" w:rsidRDefault="00D73B60" w:rsidP="004F12F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SIGNIFICADO DEL VALOR DE LA TRASCENDENCIA</w:t>
      </w:r>
    </w:p>
    <w:p w14:paraId="6FAAFF82" w14:textId="0E1F853B" w:rsidR="00D73B60" w:rsidRDefault="00D73B60" w:rsidP="004F12F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trascendencia</w:t>
      </w:r>
      <w:r>
        <w:rPr>
          <w:rFonts w:ascii="Arial" w:hAnsi="Arial" w:cs="Arial"/>
          <w:color w:val="222222"/>
          <w:shd w:val="clear" w:color="auto" w:fill="FFFFFF"/>
        </w:rPr>
        <w:t> 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 valor</w:t>
      </w:r>
      <w:r>
        <w:rPr>
          <w:rFonts w:ascii="Arial" w:hAnsi="Arial" w:cs="Arial"/>
          <w:color w:val="222222"/>
          <w:shd w:val="clear" w:color="auto" w:fill="FFFFFF"/>
        </w:rPr>
        <w:t> de lo importante, de lo que requiere cuidado y atención porque prevalecerá a otras áreas o a través del tiempo.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trascendencia</w:t>
      </w:r>
      <w:r>
        <w:rPr>
          <w:rFonts w:ascii="Arial" w:hAnsi="Arial" w:cs="Arial"/>
          <w:color w:val="222222"/>
          <w:shd w:val="clear" w:color="auto" w:fill="FFFFFF"/>
        </w:rPr>
        <w:t>, es saber que llegará algo o haremos algo que traerá consecuencias para siempre, que marcará el rumbo de nuestra vida.</w:t>
      </w:r>
    </w:p>
    <w:p w14:paraId="4FDBF4B0" w14:textId="4446D2E9" w:rsidR="00343036" w:rsidRDefault="00343036" w:rsidP="004F12F4">
      <w:pPr>
        <w:rPr>
          <w:rFonts w:ascii="Arial" w:hAnsi="Arial" w:cs="Arial"/>
          <w:color w:val="333333"/>
          <w:sz w:val="24"/>
          <w:szCs w:val="24"/>
        </w:rPr>
      </w:pPr>
    </w:p>
    <w:p w14:paraId="0E7360E2" w14:textId="1B61DC7D" w:rsidR="00B713C5" w:rsidRPr="00343036" w:rsidRDefault="00B713C5" w:rsidP="00B713C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t>3.-</w:t>
      </w:r>
      <w:r w:rsidRPr="00B713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Observa y elige 4 animalitos que hay en el recuadro, dibújalos y píntalos en tu cuaderno.</w:t>
      </w:r>
    </w:p>
    <w:p w14:paraId="6C161FB7" w14:textId="7B586ECD" w:rsidR="00343036" w:rsidRPr="00994691" w:rsidRDefault="00343036" w:rsidP="004F12F4">
      <w:pPr>
        <w:rPr>
          <w:rFonts w:ascii="Arial" w:hAnsi="Arial" w:cs="Arial"/>
          <w:noProof/>
          <w:sz w:val="24"/>
          <w:szCs w:val="24"/>
        </w:rPr>
      </w:pPr>
    </w:p>
    <w:p w14:paraId="4FF84521" w14:textId="77777777" w:rsidR="006F7DC7" w:rsidRDefault="006F7DC7" w:rsidP="001910E8">
      <w:pPr>
        <w:rPr>
          <w:rFonts w:ascii="Arial" w:hAnsi="Arial" w:cs="Arial"/>
          <w:sz w:val="28"/>
          <w:szCs w:val="28"/>
        </w:rPr>
      </w:pPr>
    </w:p>
    <w:p w14:paraId="793A3C73" w14:textId="4FF70590" w:rsidR="00A37C3A" w:rsidRDefault="00AD5512" w:rsidP="004F12F4">
      <w:pPr>
        <w:rPr>
          <w:rFonts w:ascii="Arial" w:hAnsi="Arial" w:cs="Arial"/>
          <w:sz w:val="24"/>
          <w:szCs w:val="24"/>
        </w:rPr>
      </w:pPr>
      <w:r w:rsidRPr="00472600">
        <w:rPr>
          <w:rFonts w:ascii="Arial" w:hAnsi="Arial" w:cs="Arial"/>
          <w:sz w:val="28"/>
          <w:szCs w:val="28"/>
        </w:rPr>
        <w:t xml:space="preserve"> </w:t>
      </w:r>
      <w:r w:rsidR="00D73B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494D72" wp14:editId="49B5797F">
            <wp:extent cx="6817766" cy="5117880"/>
            <wp:effectExtent l="0" t="0" r="254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070" cy="51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C3A" w:rsidSect="00A3711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061C84"/>
    <w:rsid w:val="0013404D"/>
    <w:rsid w:val="00161ABA"/>
    <w:rsid w:val="00173E77"/>
    <w:rsid w:val="001910E8"/>
    <w:rsid w:val="001A1F4B"/>
    <w:rsid w:val="001B5710"/>
    <w:rsid w:val="0020251B"/>
    <w:rsid w:val="0029205D"/>
    <w:rsid w:val="002C5543"/>
    <w:rsid w:val="00343036"/>
    <w:rsid w:val="003511BC"/>
    <w:rsid w:val="003569E3"/>
    <w:rsid w:val="00472600"/>
    <w:rsid w:val="004F12F4"/>
    <w:rsid w:val="005B0B1E"/>
    <w:rsid w:val="005E5A27"/>
    <w:rsid w:val="006715D8"/>
    <w:rsid w:val="006F7DC7"/>
    <w:rsid w:val="00724820"/>
    <w:rsid w:val="00731048"/>
    <w:rsid w:val="00762D0F"/>
    <w:rsid w:val="00773002"/>
    <w:rsid w:val="0087325C"/>
    <w:rsid w:val="00966C36"/>
    <w:rsid w:val="00994691"/>
    <w:rsid w:val="009F3DA6"/>
    <w:rsid w:val="00A204A9"/>
    <w:rsid w:val="00A37111"/>
    <w:rsid w:val="00A37C3A"/>
    <w:rsid w:val="00AC11E1"/>
    <w:rsid w:val="00AD5512"/>
    <w:rsid w:val="00B2357A"/>
    <w:rsid w:val="00B713C5"/>
    <w:rsid w:val="00D019D6"/>
    <w:rsid w:val="00D70010"/>
    <w:rsid w:val="00D73B60"/>
    <w:rsid w:val="00DF0BFB"/>
    <w:rsid w:val="00F45222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61C84"/>
    <w:rPr>
      <w:rFonts w:ascii="TimesNewRomanPSMT" w:hAnsi="TimesNewRomanPSMT" w:hint="default"/>
      <w:b w:val="0"/>
      <w:bCs w:val="0"/>
      <w:i w:val="0"/>
      <w:iCs w:val="0"/>
      <w:color w:val="222222"/>
      <w:sz w:val="20"/>
      <w:szCs w:val="20"/>
    </w:rPr>
  </w:style>
  <w:style w:type="table" w:styleId="Tablaconcuadrcula">
    <w:name w:val="Table Grid"/>
    <w:basedOn w:val="Tablanormal"/>
    <w:uiPriority w:val="39"/>
    <w:rsid w:val="00A3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2020-04-08T00:12:00Z</dcterms:created>
  <dcterms:modified xsi:type="dcterms:W3CDTF">2020-04-08T02:52:00Z</dcterms:modified>
</cp:coreProperties>
</file>