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7D63" w14:textId="77777777" w:rsidR="00240776" w:rsidRDefault="00DB1D6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A845" wp14:editId="57921384">
                <wp:simplePos x="0" y="0"/>
                <wp:positionH relativeFrom="column">
                  <wp:posOffset>-152400</wp:posOffset>
                </wp:positionH>
                <wp:positionV relativeFrom="paragraph">
                  <wp:posOffset>320040</wp:posOffset>
                </wp:positionV>
                <wp:extent cx="5943600" cy="4666890"/>
                <wp:effectExtent l="0" t="0" r="0" b="6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EE2BDF" w14:textId="77777777" w:rsidR="00DB1D69" w:rsidRPr="00DB1D69" w:rsidRDefault="00DB1D69" w:rsidP="00DB1D6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D69"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Exploración Entorno Natural</w:t>
                            </w:r>
                          </w:p>
                          <w:p w14:paraId="5C15DE4E" w14:textId="77777777" w:rsidR="00DB1D69" w:rsidRPr="00FC7DA5" w:rsidRDefault="00DB1D69" w:rsidP="00DB1D6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A84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2pt;margin-top:25.2pt;width:468pt;height:3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" filled="f" stroked="f">
                <v:textbox>
                  <w:txbxContent>
                    <w:p w14:paraId="50EE2BDF" w14:textId="77777777" w:rsidR="00DB1D69" w:rsidRPr="00DB1D69" w:rsidRDefault="00DB1D69" w:rsidP="00DB1D6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B1D69"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Exploración Entorno Natural</w:t>
                      </w:r>
                    </w:p>
                    <w:p w14:paraId="5C15DE4E" w14:textId="77777777" w:rsidR="00DB1D69" w:rsidRPr="00FC7DA5" w:rsidRDefault="00DB1D69" w:rsidP="00DB1D6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5EC4C" w14:textId="77777777" w:rsidR="000C6C62" w:rsidRDefault="000C6C62"/>
    <w:p w14:paraId="1276F555" w14:textId="77777777" w:rsidR="00DB1D69" w:rsidRDefault="00DB1D69"/>
    <w:p w14:paraId="78AE698F" w14:textId="77777777" w:rsidR="00DB1D69" w:rsidRDefault="00DB1D69"/>
    <w:p w14:paraId="56148F2E" w14:textId="77777777" w:rsidR="00DB1D69" w:rsidRDefault="00DB1D69"/>
    <w:p w14:paraId="6DC5B7D7" w14:textId="77777777" w:rsidR="00DB1D69" w:rsidRDefault="00DB1D69"/>
    <w:p w14:paraId="552AB508" w14:textId="77777777" w:rsidR="00DB1D69" w:rsidRDefault="00DB1D69">
      <w:r w:rsidRPr="00DB1D69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A038E7D" wp14:editId="157E1B98">
            <wp:simplePos x="0" y="0"/>
            <wp:positionH relativeFrom="column">
              <wp:posOffset>491490</wp:posOffset>
            </wp:positionH>
            <wp:positionV relativeFrom="paragraph">
              <wp:posOffset>91440</wp:posOffset>
            </wp:positionV>
            <wp:extent cx="4714855" cy="2653030"/>
            <wp:effectExtent l="0" t="0" r="0" b="0"/>
            <wp:wrapNone/>
            <wp:docPr id="5" name="Imagen 5" descr="Animales salvaje y dome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es salvaje y domestic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5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FCC8B" w14:textId="77777777" w:rsidR="00DB1D69" w:rsidRDefault="00DB1D69"/>
    <w:p w14:paraId="7606EC20" w14:textId="77777777" w:rsidR="00DB1D69" w:rsidRDefault="00DB1D69"/>
    <w:p w14:paraId="029D7C98" w14:textId="77777777" w:rsidR="00DB1D69" w:rsidRDefault="00DB1D69"/>
    <w:p w14:paraId="6EC17529" w14:textId="77777777" w:rsidR="00DB1D69" w:rsidRDefault="00DB1D69"/>
    <w:p w14:paraId="0EB88A9B" w14:textId="77777777" w:rsidR="00DB1D69" w:rsidRDefault="00DB1D69"/>
    <w:p w14:paraId="58AA054B" w14:textId="77777777" w:rsidR="00DB1D69" w:rsidRDefault="00DB1D69"/>
    <w:p w14:paraId="0D99F5CD" w14:textId="77777777" w:rsidR="00DB1D69" w:rsidRDefault="00DB1D69"/>
    <w:p w14:paraId="66776DFF" w14:textId="77777777" w:rsidR="00DB1D69" w:rsidRDefault="00DB1D69"/>
    <w:p w14:paraId="0EC3B624" w14:textId="77777777" w:rsidR="00DB1D69" w:rsidRDefault="00DB1D69"/>
    <w:p w14:paraId="052F4924" w14:textId="77777777" w:rsidR="00DB1D69" w:rsidRDefault="00DB1D69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1F542F4" wp14:editId="59164EF9">
            <wp:simplePos x="0" y="0"/>
            <wp:positionH relativeFrom="column">
              <wp:posOffset>490855</wp:posOffset>
            </wp:positionH>
            <wp:positionV relativeFrom="paragraph">
              <wp:posOffset>254635</wp:posOffset>
            </wp:positionV>
            <wp:extent cx="4827905" cy="21145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1" t="43469" r="26511" b="22419"/>
                    <a:stretch/>
                  </pic:blipFill>
                  <pic:spPr bwMode="auto">
                    <a:xfrm>
                      <a:off x="0" y="0"/>
                      <a:ext cx="482790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59730" w14:textId="77777777" w:rsidR="00DB1D69" w:rsidRDefault="00DB1D69"/>
    <w:p w14:paraId="1155CD41" w14:textId="77777777" w:rsidR="00DB1D69" w:rsidRDefault="00DB1D69"/>
    <w:p w14:paraId="23AFEEAA" w14:textId="77777777" w:rsidR="00DB1D69" w:rsidRDefault="00DB1D69"/>
    <w:p w14:paraId="2F63B525" w14:textId="77777777" w:rsidR="00DB1D69" w:rsidRDefault="00DB1D69"/>
    <w:p w14:paraId="1F290790" w14:textId="77777777" w:rsidR="00DB1D69" w:rsidRDefault="00DB1D69"/>
    <w:p w14:paraId="0413DEDB" w14:textId="77777777" w:rsidR="00DB1D69" w:rsidRDefault="00DB1D69"/>
    <w:p w14:paraId="09592C3D" w14:textId="77777777" w:rsidR="00DB1D69" w:rsidRDefault="00DB1D69"/>
    <w:p w14:paraId="3D02C7DF" w14:textId="77777777" w:rsidR="00DB1D69" w:rsidRDefault="00DB1D69"/>
    <w:p w14:paraId="2EBA9A31" w14:textId="77777777" w:rsidR="00DB1D69" w:rsidRDefault="00DB1D69"/>
    <w:p w14:paraId="47BA1E05" w14:textId="77777777" w:rsidR="00DB1D69" w:rsidRDefault="00DB1D69"/>
    <w:p w14:paraId="4A1E85F3" w14:textId="77777777" w:rsidR="00DB1D69" w:rsidRDefault="00DB1D69"/>
    <w:p w14:paraId="100596D8" w14:textId="77777777" w:rsidR="00DB1D69" w:rsidRDefault="00DB1D69"/>
    <w:p w14:paraId="41788E99" w14:textId="77777777" w:rsidR="00DB1D69" w:rsidRDefault="00DB1D69"/>
    <w:p w14:paraId="49034AEA" w14:textId="77777777" w:rsidR="00DB1D69" w:rsidRDefault="00DB1D69" w:rsidP="00DB1D69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1E5DC9DA" w14:textId="77777777" w:rsidR="00DB1D69" w:rsidRDefault="00DB1D69" w:rsidP="00DB1D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DB1D69" w14:paraId="34FA3BBB" w14:textId="77777777" w:rsidTr="00263D6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77AE" w14:textId="77777777" w:rsidR="00DB1D69" w:rsidRDefault="00DB1D69" w:rsidP="00263D68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459D0CA0" w14:textId="77777777" w:rsidR="00DB1D69" w:rsidRPr="002C1E4A" w:rsidRDefault="00DB1D69" w:rsidP="00263D6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DB1D69" w14:paraId="76EB5368" w14:textId="77777777" w:rsidTr="00263D6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418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12581A4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</w:p>
        </w:tc>
      </w:tr>
      <w:tr w:rsidR="00DB1D69" w14:paraId="38599CEA" w14:textId="77777777" w:rsidTr="00263D6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AD06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</w:t>
            </w:r>
            <w:r w:rsidRPr="0099626B">
              <w:rPr>
                <w:rFonts w:ascii="Century Gothic" w:hAnsi="Century Gothic"/>
                <w:bCs/>
              </w:rPr>
              <w:t xml:space="preserve">: </w:t>
            </w:r>
            <w:proofErr w:type="gramStart"/>
            <w:r w:rsidRPr="0099626B">
              <w:rPr>
                <w:rFonts w:ascii="Century Gothic" w:hAnsi="Century Gothic"/>
                <w:bCs/>
              </w:rPr>
              <w:t>Lunes</w:t>
            </w:r>
            <w:proofErr w:type="gramEnd"/>
            <w:r w:rsidR="00870DF4">
              <w:rPr>
                <w:rFonts w:ascii="Century Gothic" w:hAnsi="Century Gothic"/>
                <w:bCs/>
              </w:rPr>
              <w:t xml:space="preserve"> 19 </w:t>
            </w:r>
            <w:r>
              <w:rPr>
                <w:rFonts w:ascii="Century Gothic" w:hAnsi="Century Gothic"/>
                <w:bCs/>
              </w:rPr>
              <w:t>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870DF4">
              <w:rPr>
                <w:rFonts w:ascii="Century Gothic" w:hAnsi="Century Gothic"/>
              </w:rPr>
              <w:t xml:space="preserve"> 29 </w:t>
            </w:r>
            <w:r>
              <w:rPr>
                <w:rFonts w:ascii="Century Gothic" w:hAnsi="Century Gothic"/>
              </w:rPr>
              <w:t xml:space="preserve">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DB1D69" w14:paraId="642EE51D" w14:textId="77777777" w:rsidTr="00263D6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9FC3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DB1D69" w14:paraId="4FD9E1D8" w14:textId="77777777" w:rsidTr="00263D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B3D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FDF8" w14:textId="77777777" w:rsidR="00DB1D69" w:rsidRPr="0045183B" w:rsidRDefault="00DB1D69" w:rsidP="00263D68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>
              <w:rPr>
                <w:rFonts w:ascii="Century Gothic" w:hAnsi="Century Gothic"/>
              </w:rPr>
              <w:t>Exploración del Entorno Natural</w:t>
            </w:r>
            <w:r w:rsidRPr="0045183B">
              <w:rPr>
                <w:rFonts w:ascii="Century Gothic" w:hAnsi="Century Gothic"/>
              </w:rPr>
              <w:t xml:space="preserve"> </w:t>
            </w:r>
          </w:p>
        </w:tc>
      </w:tr>
      <w:tr w:rsidR="00DB1D69" w14:paraId="3B683656" w14:textId="77777777" w:rsidTr="00263D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F1A2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CFB6" w14:textId="284242D8" w:rsidR="00DB1D69" w:rsidRPr="003C7991" w:rsidRDefault="00DB1D69" w:rsidP="00263D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Establecer relaciones de semejanzas y diferencias de animales, a partir de algunas características, </w:t>
            </w:r>
            <w:r w:rsidR="00870DF4">
              <w:rPr>
                <w:rFonts w:ascii="Century Gothic" w:hAnsi="Century Gothic"/>
              </w:rPr>
              <w:t>sus necesidades básicas y los lu</w:t>
            </w:r>
            <w:r>
              <w:rPr>
                <w:rFonts w:ascii="Century Gothic" w:hAnsi="Century Gothic"/>
              </w:rPr>
              <w:t>gares que habitan, al observarlos en T</w:t>
            </w:r>
            <w:r w:rsidR="0024204D">
              <w:rPr>
                <w:rFonts w:ascii="Century Gothic" w:hAnsi="Century Gothic"/>
              </w:rPr>
              <w:t>IC`s</w:t>
            </w:r>
          </w:p>
        </w:tc>
      </w:tr>
      <w:tr w:rsidR="00DB1D69" w14:paraId="701594ED" w14:textId="77777777" w:rsidTr="00263D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414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E02" w14:textId="77777777" w:rsidR="00DB1D69" w:rsidRDefault="00DB1D69" w:rsidP="00870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70DF4">
              <w:rPr>
                <w:rFonts w:ascii="Century Gothic" w:hAnsi="Century Gothic"/>
              </w:rPr>
              <w:t>Define características de</w:t>
            </w:r>
            <w:r>
              <w:rPr>
                <w:rFonts w:ascii="Century Gothic" w:hAnsi="Century Gothic"/>
              </w:rPr>
              <w:t xml:space="preserve"> animales salvajes y domésticos. </w:t>
            </w:r>
          </w:p>
        </w:tc>
      </w:tr>
      <w:tr w:rsidR="00DB1D69" w14:paraId="0F7AF7C6" w14:textId="77777777" w:rsidTr="00263D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CC4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</w:t>
            </w:r>
            <w:r w:rsidR="00870DF4">
              <w:rPr>
                <w:rFonts w:ascii="Century Gothic" w:hAnsi="Century Gothic"/>
                <w:b/>
              </w:rPr>
              <w:t>T.</w:t>
            </w:r>
            <w:r w:rsidR="0030447F">
              <w:rPr>
                <w:rFonts w:ascii="Century Gothic" w:hAnsi="Century Gothic"/>
                <w:b/>
              </w:rPr>
              <w:t xml:space="preserve"> C.C 1:</w:t>
            </w:r>
          </w:p>
          <w:p w14:paraId="08CAD7A4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70A" w14:textId="77777777" w:rsidR="00DB1D69" w:rsidRDefault="0030447F" w:rsidP="00263D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Participar en actividades y juegos colaborativos, planificando, acordando estrategias para un propósito común y asumiendo progresivamente responsabilidades en ellos.</w:t>
            </w:r>
          </w:p>
        </w:tc>
      </w:tr>
      <w:tr w:rsidR="00DB1D69" w14:paraId="6F6B52F5" w14:textId="77777777" w:rsidTr="00263D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11EF" w14:textId="77777777" w:rsidR="00DB1D69" w:rsidRPr="00AF1758" w:rsidRDefault="00DB1D69" w:rsidP="00263D68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0810" w14:textId="77777777" w:rsidR="00DB1D69" w:rsidRPr="00AF1758" w:rsidRDefault="00DB1D69" w:rsidP="00263D68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Establecer Relaciones.</w:t>
            </w:r>
          </w:p>
        </w:tc>
      </w:tr>
      <w:tr w:rsidR="00DB1D69" w14:paraId="7F258B1A" w14:textId="77777777" w:rsidTr="00263D68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78AB" w14:textId="77777777" w:rsidR="00DB1D69" w:rsidRDefault="00DB1D69" w:rsidP="00263D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EEBE" w14:textId="77777777" w:rsidR="00DB1D69" w:rsidRDefault="00DB1D69" w:rsidP="00263D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1D7AD8D3" w14:textId="77777777" w:rsidR="00DB1D69" w:rsidRDefault="00DB1D69" w:rsidP="00263D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Ven video de animales salvajes y domésticos.</w:t>
            </w:r>
          </w:p>
          <w:p w14:paraId="0CDCDC6A" w14:textId="77777777" w:rsidR="00DB1D69" w:rsidRDefault="00DB1D69" w:rsidP="00263D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-Ven Power </w:t>
            </w:r>
            <w:r w:rsidR="00870DF4">
              <w:rPr>
                <w:rFonts w:ascii="Century Gothic" w:hAnsi="Century Gothic"/>
              </w:rPr>
              <w:t>Point explicativo y responden preguntas.</w:t>
            </w:r>
          </w:p>
          <w:p w14:paraId="1000861C" w14:textId="77777777" w:rsidR="00DB1D69" w:rsidRPr="00016841" w:rsidRDefault="00DB1D69" w:rsidP="00870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870DF4">
              <w:rPr>
                <w:rFonts w:ascii="Century Gothic" w:hAnsi="Century Gothic"/>
              </w:rPr>
              <w:t>Presentar afiche con información de animal salvaje o doméstico.</w:t>
            </w:r>
          </w:p>
        </w:tc>
      </w:tr>
      <w:tr w:rsidR="00DB1D69" w14:paraId="4C75C1D9" w14:textId="77777777" w:rsidTr="00263D68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67B8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E0AD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2F1916BA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Power Point explicativo y ruta aprendizaje.</w:t>
            </w:r>
          </w:p>
          <w:p w14:paraId="7089BB27" w14:textId="77777777" w:rsidR="00DB1D69" w:rsidRPr="00D31987" w:rsidRDefault="00DB1D69" w:rsidP="00263D68">
            <w:pPr>
              <w:pStyle w:val="Default"/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- Video sobre animales salvajes y domésticos. </w:t>
            </w:r>
            <w:r>
              <w:t xml:space="preserve"> </w:t>
            </w:r>
            <w:hyperlink r:id="rId8" w:history="1">
              <w:r w:rsidR="00870DF4" w:rsidRPr="00D31987">
                <w:rPr>
                  <w:rStyle w:val="Hipervnculo"/>
                  <w:rFonts w:cstheme="minorHAnsi"/>
                </w:rPr>
                <w:t>https://www.youtube.com/watch?v=yeHt5lhhycY</w:t>
              </w:r>
            </w:hyperlink>
          </w:p>
          <w:p w14:paraId="6EDDC259" w14:textId="77777777" w:rsidR="00DB1D69" w:rsidRDefault="00870DF4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Cartulina, foto animal, pegamento, plumones, o lo que quieran utilizar para hacer el afiche informativo.</w:t>
            </w:r>
          </w:p>
        </w:tc>
      </w:tr>
      <w:tr w:rsidR="00DB1D69" w14:paraId="1429586D" w14:textId="77777777" w:rsidTr="00263D68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82DD" w14:textId="77777777" w:rsidR="00DB1D69" w:rsidRDefault="00DB1D69" w:rsidP="00263D6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3ABE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Animales domésticos y salvajes.</w:t>
            </w:r>
          </w:p>
        </w:tc>
      </w:tr>
      <w:tr w:rsidR="00DB1D69" w14:paraId="7930B80E" w14:textId="77777777" w:rsidTr="00263D68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196E" w14:textId="77777777" w:rsidR="00DB1D69" w:rsidRDefault="00DB1D69" w:rsidP="00263D6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A063D8B" w14:textId="77777777" w:rsidR="00DB1D69" w:rsidRDefault="00DB1D69" w:rsidP="00263D6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DA41" w14:textId="77777777" w:rsidR="00DB1D69" w:rsidRDefault="00DB1D69" w:rsidP="00263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EADF" w14:textId="77777777" w:rsidR="00DB1D69" w:rsidRDefault="00DB1D69" w:rsidP="00263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3F36" w14:textId="77777777" w:rsidR="00DB1D69" w:rsidRDefault="00DB1D69" w:rsidP="00263D6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DB1D69" w14:paraId="1B0BF7DC" w14:textId="77777777" w:rsidTr="00263D6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EF30" w14:textId="77777777" w:rsidR="00DB1D69" w:rsidRDefault="00DB1D69" w:rsidP="00263D68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941" w14:textId="77777777" w:rsidR="00DB1D69" w:rsidRDefault="00DB1D69" w:rsidP="00263D6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1093ECE9" w14:textId="50B14154" w:rsidR="00DB1D69" w:rsidRDefault="00DB1D69" w:rsidP="00263D6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les </w:t>
            </w:r>
            <w:r w:rsidR="00870DF4">
              <w:rPr>
                <w:sz w:val="22"/>
                <w:szCs w:val="22"/>
              </w:rPr>
              <w:t xml:space="preserve">recuerda a los niños y niñas que </w:t>
            </w:r>
            <w:r w:rsidR="0024204D">
              <w:rPr>
                <w:sz w:val="22"/>
                <w:szCs w:val="22"/>
              </w:rPr>
              <w:t>este</w:t>
            </w:r>
            <w:r w:rsidR="00870DF4">
              <w:rPr>
                <w:sz w:val="22"/>
                <w:szCs w:val="22"/>
              </w:rPr>
              <w:t xml:space="preserve"> mes estamos viendo los animales salvajes y domésticos.</w:t>
            </w:r>
          </w:p>
          <w:p w14:paraId="15F46643" w14:textId="77777777" w:rsidR="00DB1D69" w:rsidRDefault="00DB1D69" w:rsidP="00263D6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</w:t>
            </w:r>
          </w:p>
          <w:p w14:paraId="5C03D3FB" w14:textId="77777777" w:rsidR="00DB1D69" w:rsidRDefault="00DB1D69" w:rsidP="00263D68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conocimientos </w:t>
            </w:r>
          </w:p>
          <w:p w14:paraId="19E83481" w14:textId="77777777" w:rsidR="00DB1D69" w:rsidRDefault="00DB1D69" w:rsidP="00263D68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previos preguntando</w:t>
            </w:r>
          </w:p>
          <w:p w14:paraId="7C32F70D" w14:textId="77777777" w:rsidR="00DB1D69" w:rsidRDefault="00DB1D69" w:rsidP="00263D68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son los animales</w:t>
            </w:r>
          </w:p>
          <w:p w14:paraId="4A3CA4C9" w14:textId="77777777" w:rsidR="00DB1D69" w:rsidRDefault="00DB1D69" w:rsidP="00263D68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salvajes y domésticos?,</w:t>
            </w:r>
          </w:p>
          <w:p w14:paraId="138A7EA0" w14:textId="77777777" w:rsidR="00DB1D69" w:rsidRDefault="00DB1D69" w:rsidP="00263D68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¿cómo lo sabes?, ¿Qué</w:t>
            </w:r>
          </w:p>
          <w:p w14:paraId="43287E2A" w14:textId="77777777" w:rsidR="00DB1D69" w:rsidRDefault="00DB1D69" w:rsidP="00263D68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animales conocen?</w:t>
            </w:r>
          </w:p>
          <w:p w14:paraId="037CFA63" w14:textId="77777777" w:rsidR="00DB1D69" w:rsidRDefault="00DB1D69" w:rsidP="00263D68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y se</w:t>
            </w:r>
          </w:p>
          <w:p w14:paraId="6C9E555E" w14:textId="77777777" w:rsidR="00DB1D69" w:rsidRDefault="00DB1D69" w:rsidP="00263D68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 por participar.</w:t>
            </w:r>
          </w:p>
          <w:p w14:paraId="113DFA34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</w:p>
          <w:p w14:paraId="11B44488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C41" w14:textId="77777777" w:rsidR="0030447F" w:rsidRDefault="00DB1D69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Educadora invita a alumnos/as a ver video sobre animales salvajes y domésticos</w:t>
            </w:r>
            <w:r w:rsidR="0030447F">
              <w:rPr>
                <w:sz w:val="22"/>
                <w:szCs w:val="22"/>
              </w:rPr>
              <w:t xml:space="preserve"> para recordar algunas características.</w:t>
            </w:r>
          </w:p>
          <w:p w14:paraId="1869B1F5" w14:textId="531E5381" w:rsidR="00DB1D69" w:rsidRDefault="00DB1D69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de ver el video, invitará a los niños y </w:t>
            </w:r>
            <w:r w:rsidR="0024204D">
              <w:rPr>
                <w:sz w:val="22"/>
                <w:szCs w:val="22"/>
              </w:rPr>
              <w:t>niñas a</w:t>
            </w:r>
            <w:r>
              <w:rPr>
                <w:sz w:val="22"/>
                <w:szCs w:val="22"/>
              </w:rPr>
              <w:t xml:space="preserve"> </w:t>
            </w:r>
            <w:r w:rsidR="0030447F">
              <w:rPr>
                <w:sz w:val="22"/>
                <w:szCs w:val="22"/>
              </w:rPr>
              <w:t xml:space="preserve">conocer dónde viven los animales o </w:t>
            </w:r>
            <w:r w:rsidR="0024204D">
              <w:rPr>
                <w:sz w:val="22"/>
                <w:szCs w:val="22"/>
              </w:rPr>
              <w:t>cuál</w:t>
            </w:r>
            <w:r w:rsidR="0030447F">
              <w:rPr>
                <w:sz w:val="22"/>
                <w:szCs w:val="22"/>
              </w:rPr>
              <w:t xml:space="preserve"> es su </w:t>
            </w:r>
            <w:r w:rsidR="0024204D">
              <w:rPr>
                <w:sz w:val="22"/>
                <w:szCs w:val="22"/>
              </w:rPr>
              <w:t>hábitat</w:t>
            </w:r>
            <w:r w:rsidR="0030447F">
              <w:rPr>
                <w:sz w:val="22"/>
                <w:szCs w:val="22"/>
              </w:rPr>
              <w:t xml:space="preserve"> preguntando.</w:t>
            </w:r>
          </w:p>
          <w:p w14:paraId="29DCBD67" w14:textId="77777777" w:rsidR="0030447F" w:rsidRDefault="0030447F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cree que es el hábitat?</w:t>
            </w:r>
          </w:p>
          <w:p w14:paraId="145AD124" w14:textId="49969E30" w:rsidR="0030447F" w:rsidRDefault="00DB1D69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espera respuesta de los estudiantes y a través de PPT se invita a observar </w:t>
            </w:r>
            <w:r w:rsidR="0024204D">
              <w:rPr>
                <w:sz w:val="22"/>
                <w:szCs w:val="22"/>
              </w:rPr>
              <w:t>los diferentes hábitats</w:t>
            </w:r>
            <w:r w:rsidR="0030447F">
              <w:rPr>
                <w:sz w:val="22"/>
                <w:szCs w:val="22"/>
              </w:rPr>
              <w:t xml:space="preserve"> de animales.</w:t>
            </w:r>
          </w:p>
          <w:p w14:paraId="393FB11A" w14:textId="77777777" w:rsidR="0024204D" w:rsidRDefault="0024204D" w:rsidP="00263D68">
            <w:pPr>
              <w:pStyle w:val="Default"/>
              <w:rPr>
                <w:sz w:val="22"/>
                <w:szCs w:val="22"/>
              </w:rPr>
            </w:pPr>
          </w:p>
          <w:p w14:paraId="7B1618CF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participación.</w:t>
            </w:r>
          </w:p>
          <w:p w14:paraId="19C2A906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</w:p>
          <w:p w14:paraId="5BDB0D57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B5A" w14:textId="77777777" w:rsidR="00DB1D69" w:rsidRDefault="00DB1D69" w:rsidP="003044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</w:t>
            </w:r>
            <w:r w:rsidR="00153CC9">
              <w:rPr>
                <w:sz w:val="22"/>
                <w:szCs w:val="22"/>
              </w:rPr>
              <w:t xml:space="preserve">crear un afiche en una cartulina en dónde deben </w:t>
            </w:r>
            <w:r w:rsidR="0030447F">
              <w:rPr>
                <w:sz w:val="22"/>
                <w:szCs w:val="22"/>
              </w:rPr>
              <w:t>elegir un animal ya sea salvaje o doméstico para buscar la siguiente información:</w:t>
            </w:r>
          </w:p>
          <w:p w14:paraId="58099959" w14:textId="0211AC42" w:rsidR="0030447F" w:rsidRDefault="0030447F" w:rsidP="003044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Su cuerpo está cubierto </w:t>
            </w:r>
            <w:r w:rsidR="0024204D">
              <w:rPr>
                <w:sz w:val="22"/>
                <w:szCs w:val="22"/>
              </w:rPr>
              <w:t>de?</w:t>
            </w:r>
          </w:p>
          <w:p w14:paraId="034CDCB4" w14:textId="77777777" w:rsidR="0030447F" w:rsidRDefault="001E0E16" w:rsidP="003044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¿Qué come?:…</w:t>
            </w:r>
          </w:p>
          <w:p w14:paraId="36BB920C" w14:textId="77777777" w:rsidR="0030447F" w:rsidRDefault="0030447F" w:rsidP="003044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</w:t>
            </w:r>
            <w:r w:rsidR="001E0E16">
              <w:rPr>
                <w:sz w:val="22"/>
                <w:szCs w:val="22"/>
              </w:rPr>
              <w:t>¿Dónde vive?:…</w:t>
            </w:r>
          </w:p>
          <w:p w14:paraId="54DEBA17" w14:textId="77777777" w:rsidR="0030447F" w:rsidRDefault="001E0E16" w:rsidP="003044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 ¿Cómo se desplaza?:…</w:t>
            </w:r>
          </w:p>
          <w:p w14:paraId="7F95EC21" w14:textId="4C960529" w:rsidR="00DB1D69" w:rsidRPr="00153CC9" w:rsidRDefault="001E0E16" w:rsidP="00263D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5.- Dato curioso del </w:t>
            </w:r>
            <w:r w:rsidR="0024204D">
              <w:rPr>
                <w:sz w:val="22"/>
                <w:szCs w:val="22"/>
              </w:rPr>
              <w:t>animal:</w:t>
            </w:r>
          </w:p>
          <w:p w14:paraId="35909DC8" w14:textId="77777777" w:rsidR="00DB1D69" w:rsidRPr="0074709E" w:rsidRDefault="00DB1D69" w:rsidP="00263D68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, </w:t>
            </w:r>
          </w:p>
          <w:p w14:paraId="0801DBCC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4A59E84A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</w:p>
          <w:p w14:paraId="76314E26" w14:textId="3653B548" w:rsidR="00DB1D69" w:rsidRPr="00934629" w:rsidRDefault="00DB1D69" w:rsidP="00263D68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</w:t>
            </w:r>
            <w:r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>fotografía de la actividad realizada</w:t>
            </w:r>
            <w:r>
              <w:rPr>
                <w:b/>
                <w:sz w:val="22"/>
                <w:szCs w:val="22"/>
              </w:rPr>
              <w:t xml:space="preserve"> por el </w:t>
            </w:r>
            <w:r w:rsidR="0024204D">
              <w:rPr>
                <w:b/>
                <w:sz w:val="22"/>
                <w:szCs w:val="22"/>
              </w:rPr>
              <w:t>estudiante a</w:t>
            </w:r>
            <w:r>
              <w:rPr>
                <w:b/>
                <w:sz w:val="22"/>
                <w:szCs w:val="22"/>
              </w:rPr>
              <w:t xml:space="preserve"> Classroom en el tablón de Comprensión.</w:t>
            </w:r>
          </w:p>
          <w:p w14:paraId="5C8FFDE4" w14:textId="77777777" w:rsidR="00DB1D69" w:rsidRDefault="00DB1D69" w:rsidP="00263D6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307935" w14:textId="77777777" w:rsidR="000C6C62" w:rsidRDefault="000C6C62"/>
    <w:sectPr w:rsidR="000C6C6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93AB" w14:textId="77777777" w:rsidR="005F6BFF" w:rsidRDefault="005F6BFF" w:rsidP="000C6C62">
      <w:pPr>
        <w:spacing w:after="0" w:line="240" w:lineRule="auto"/>
      </w:pPr>
      <w:r>
        <w:separator/>
      </w:r>
    </w:p>
  </w:endnote>
  <w:endnote w:type="continuationSeparator" w:id="0">
    <w:p w14:paraId="26D4CED7" w14:textId="77777777" w:rsidR="005F6BFF" w:rsidRDefault="005F6BFF" w:rsidP="000C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5A67" w14:textId="77777777" w:rsidR="005F6BFF" w:rsidRDefault="005F6BFF" w:rsidP="000C6C62">
      <w:pPr>
        <w:spacing w:after="0" w:line="240" w:lineRule="auto"/>
      </w:pPr>
      <w:r>
        <w:separator/>
      </w:r>
    </w:p>
  </w:footnote>
  <w:footnote w:type="continuationSeparator" w:id="0">
    <w:p w14:paraId="71FEA79B" w14:textId="77777777" w:rsidR="005F6BFF" w:rsidRDefault="005F6BFF" w:rsidP="000C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304A" w14:textId="77777777" w:rsidR="000C6C62" w:rsidRDefault="000C6C6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414FCEF" wp14:editId="14385A55">
          <wp:simplePos x="0" y="0"/>
          <wp:positionH relativeFrom="column">
            <wp:posOffset>-685800</wp:posOffset>
          </wp:positionH>
          <wp:positionV relativeFrom="paragraph">
            <wp:posOffset>-191135</wp:posOffset>
          </wp:positionV>
          <wp:extent cx="1745213" cy="6381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213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2"/>
    <w:rsid w:val="000C6C62"/>
    <w:rsid w:val="00153CC9"/>
    <w:rsid w:val="001E0E16"/>
    <w:rsid w:val="00240776"/>
    <w:rsid w:val="0024204D"/>
    <w:rsid w:val="0030447F"/>
    <w:rsid w:val="00344696"/>
    <w:rsid w:val="00585A1C"/>
    <w:rsid w:val="005F6BFF"/>
    <w:rsid w:val="006733ED"/>
    <w:rsid w:val="00870DF4"/>
    <w:rsid w:val="00C65287"/>
    <w:rsid w:val="00D31987"/>
    <w:rsid w:val="00D87E8D"/>
    <w:rsid w:val="00DB1D69"/>
    <w:rsid w:val="00DF527E"/>
    <w:rsid w:val="00E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C85F"/>
  <w15:chartTrackingRefBased/>
  <w15:docId w15:val="{0B1D452A-BE47-420C-A387-C50EF9E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C62"/>
  </w:style>
  <w:style w:type="paragraph" w:styleId="Piedepgina">
    <w:name w:val="footer"/>
    <w:basedOn w:val="Normal"/>
    <w:link w:val="PiedepginaCar"/>
    <w:uiPriority w:val="99"/>
    <w:unhideWhenUsed/>
    <w:rsid w:val="000C6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C62"/>
  </w:style>
  <w:style w:type="paragraph" w:customStyle="1" w:styleId="Default">
    <w:name w:val="Default"/>
    <w:rsid w:val="00DB1D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1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Ht5lhhy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4</cp:revision>
  <dcterms:created xsi:type="dcterms:W3CDTF">2020-10-15T23:00:00Z</dcterms:created>
  <dcterms:modified xsi:type="dcterms:W3CDTF">2020-10-17T19:54:00Z</dcterms:modified>
</cp:coreProperties>
</file>