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81C4" w14:textId="77777777" w:rsidR="00AA254B" w:rsidRDefault="00AA254B" w:rsidP="00AA254B">
      <w:pPr>
        <w:rPr>
          <w:rFonts w:ascii="Arial" w:hAnsi="Arial" w:cs="Arial"/>
          <w:sz w:val="24"/>
          <w:szCs w:val="24"/>
          <w:u w:val="single"/>
        </w:rPr>
      </w:pPr>
      <w:r w:rsidRPr="00911C58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242D2BC" wp14:editId="589B29C5">
            <wp:simplePos x="0" y="0"/>
            <wp:positionH relativeFrom="margin">
              <wp:posOffset>0</wp:posOffset>
            </wp:positionH>
            <wp:positionV relativeFrom="margin">
              <wp:posOffset>-28911</wp:posOffset>
            </wp:positionV>
            <wp:extent cx="739140" cy="755015"/>
            <wp:effectExtent l="0" t="0" r="3810" b="698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B1DFC" w14:textId="41F1ACC1" w:rsidR="00AA254B" w:rsidRDefault="00AA254B" w:rsidP="00AA254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CIENCIAS NATURALES </w:t>
      </w:r>
      <w:r w:rsidR="00FB54C8">
        <w:rPr>
          <w:rFonts w:ascii="Arial" w:hAnsi="Arial" w:cs="Arial"/>
          <w:sz w:val="24"/>
          <w:szCs w:val="24"/>
          <w:u w:val="single"/>
        </w:rPr>
        <w:t>7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º BASICO</w:t>
      </w:r>
    </w:p>
    <w:p w14:paraId="4B3A27F6" w14:textId="77777777" w:rsidR="00AA254B" w:rsidRDefault="00AA254B" w:rsidP="00AA254B">
      <w:pPr>
        <w:rPr>
          <w:rFonts w:ascii="Arial" w:hAnsi="Arial" w:cs="Arial"/>
          <w:sz w:val="24"/>
          <w:szCs w:val="24"/>
          <w:u w:val="single"/>
        </w:rPr>
      </w:pPr>
    </w:p>
    <w:p w14:paraId="111BD2ED" w14:textId="77777777" w:rsidR="00F10CC3" w:rsidRPr="00F10CC3" w:rsidRDefault="00F10CC3" w:rsidP="00F10CC3">
      <w:pPr>
        <w:rPr>
          <w:rFonts w:ascii="Arial" w:hAnsi="Arial" w:cs="Arial"/>
          <w:sz w:val="24"/>
          <w:szCs w:val="24"/>
          <w:u w:val="single"/>
        </w:rPr>
      </w:pPr>
      <w:r w:rsidRPr="00F10CC3">
        <w:rPr>
          <w:rFonts w:ascii="Arial" w:hAnsi="Arial" w:cs="Arial"/>
          <w:sz w:val="24"/>
          <w:szCs w:val="24"/>
          <w:u w:val="single"/>
        </w:rPr>
        <w:t>PLANIFICACIÓN CLASE Nº 3</w:t>
      </w:r>
    </w:p>
    <w:p w14:paraId="7377774E" w14:textId="77777777" w:rsidR="00F10CC3" w:rsidRPr="00F10CC3" w:rsidRDefault="00F10CC3" w:rsidP="00F10CC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10CC3" w:rsidRPr="00F10CC3" w14:paraId="2FA3601E" w14:textId="77777777" w:rsidTr="00302AA9">
        <w:tc>
          <w:tcPr>
            <w:tcW w:w="5070" w:type="dxa"/>
          </w:tcPr>
          <w:p w14:paraId="4928E7CB" w14:textId="77777777" w:rsidR="00F10CC3" w:rsidRPr="00F10CC3" w:rsidRDefault="00F10CC3" w:rsidP="00F10CC3">
            <w:pPr>
              <w:spacing w:before="100" w:beforeAutospacing="1" w:after="100" w:afterAutospacing="1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F10CC3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OA:</w:t>
            </w:r>
            <w:r w:rsidRPr="00F10CC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F10CC3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es-ES"/>
              </w:rPr>
              <w:t>Investigar experimentalmente y explicar el comportamiento de gases ideales en situaciones cotidianas, considerando: Factores como presión, volumen y temperatura. Las leyes que los modelan. La teoría cinético-molecular.</w:t>
            </w:r>
          </w:p>
        </w:tc>
        <w:tc>
          <w:tcPr>
            <w:tcW w:w="3574" w:type="dxa"/>
          </w:tcPr>
          <w:p w14:paraId="41512559" w14:textId="77777777" w:rsidR="00F10CC3" w:rsidRPr="00F10CC3" w:rsidRDefault="00F10CC3" w:rsidP="00F10CC3">
            <w:pPr>
              <w:rPr>
                <w:rFonts w:ascii="Arial" w:hAnsi="Arial" w:cs="Arial"/>
                <w:sz w:val="24"/>
                <w:szCs w:val="24"/>
              </w:rPr>
            </w:pPr>
            <w:r w:rsidRPr="00F10CC3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14:paraId="61128F90" w14:textId="77777777" w:rsidR="00F10CC3" w:rsidRPr="00F10CC3" w:rsidRDefault="00F10CC3" w:rsidP="00F10C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A650D" w14:textId="77777777" w:rsidR="00F10CC3" w:rsidRPr="00F10CC3" w:rsidRDefault="00F10CC3" w:rsidP="00F10CC3">
            <w:pPr>
              <w:rPr>
                <w:rFonts w:ascii="Arial" w:hAnsi="Arial" w:cs="Arial"/>
                <w:sz w:val="24"/>
                <w:szCs w:val="24"/>
              </w:rPr>
            </w:pPr>
            <w:r w:rsidRPr="00F10CC3">
              <w:rPr>
                <w:rFonts w:ascii="Arial" w:hAnsi="Arial" w:cs="Arial"/>
                <w:sz w:val="24"/>
                <w:szCs w:val="24"/>
              </w:rPr>
              <w:t xml:space="preserve">Teoría cinético de los gases </w:t>
            </w:r>
          </w:p>
        </w:tc>
      </w:tr>
      <w:tr w:rsidR="00F10CC3" w:rsidRPr="00F10CC3" w14:paraId="31C44E9C" w14:textId="77777777" w:rsidTr="00302AA9">
        <w:tc>
          <w:tcPr>
            <w:tcW w:w="5070" w:type="dxa"/>
          </w:tcPr>
          <w:p w14:paraId="29AB21D0" w14:textId="77777777" w:rsidR="00F10CC3" w:rsidRPr="00F10CC3" w:rsidRDefault="00F10CC3" w:rsidP="00F10CC3">
            <w:pPr>
              <w:rPr>
                <w:rFonts w:ascii="Arial" w:hAnsi="Arial" w:cs="Arial"/>
                <w:sz w:val="24"/>
                <w:szCs w:val="24"/>
              </w:rPr>
            </w:pPr>
            <w:r w:rsidRPr="00F10CC3">
              <w:rPr>
                <w:rFonts w:ascii="Arial" w:hAnsi="Arial" w:cs="Arial"/>
                <w:sz w:val="24"/>
                <w:szCs w:val="24"/>
              </w:rPr>
              <w:t xml:space="preserve">OA de la semana: </w:t>
            </w:r>
            <w:r w:rsidRPr="00F10CC3">
              <w:rPr>
                <w:rFonts w:ascii="Arial" w:hAnsi="Arial" w:cs="Arial"/>
                <w:bCs/>
                <w:sz w:val="24"/>
                <w:szCs w:val="24"/>
              </w:rPr>
              <w:t>Describir la  teoría cinético molecular de los gases</w:t>
            </w:r>
          </w:p>
          <w:p w14:paraId="253CE3E8" w14:textId="77777777" w:rsidR="00F10CC3" w:rsidRPr="00F10CC3" w:rsidRDefault="00F10CC3" w:rsidP="00F10CC3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74" w:type="dxa"/>
          </w:tcPr>
          <w:p w14:paraId="2C000FBA" w14:textId="77777777" w:rsidR="00F10CC3" w:rsidRPr="00F10CC3" w:rsidRDefault="00F10CC3" w:rsidP="00F10CC3">
            <w:pPr>
              <w:rPr>
                <w:rFonts w:ascii="Arial" w:hAnsi="Arial" w:cs="Arial"/>
                <w:sz w:val="24"/>
                <w:szCs w:val="24"/>
              </w:rPr>
            </w:pPr>
            <w:r w:rsidRPr="00F10CC3">
              <w:rPr>
                <w:rFonts w:ascii="Arial" w:hAnsi="Arial" w:cs="Arial"/>
                <w:sz w:val="24"/>
                <w:szCs w:val="24"/>
              </w:rPr>
              <w:t>Habilidades:</w:t>
            </w:r>
          </w:p>
          <w:p w14:paraId="1968213F" w14:textId="77777777" w:rsidR="00F10CC3" w:rsidRPr="00F10CC3" w:rsidRDefault="00F10CC3" w:rsidP="00F10CC3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10C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Identificar preguntas simples de carácter científico.</w:t>
            </w:r>
          </w:p>
          <w:p w14:paraId="4AD03D16" w14:textId="77777777" w:rsidR="00F10CC3" w:rsidRPr="00F10CC3" w:rsidRDefault="00F10CC3" w:rsidP="00F10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87370" w14:textId="77777777" w:rsidR="00F10CC3" w:rsidRDefault="00F10CC3" w:rsidP="00F10CC3">
      <w:pPr>
        <w:autoSpaceDE w:val="0"/>
        <w:autoSpaceDN w:val="0"/>
        <w:adjustRightInd w:val="0"/>
        <w:spacing w:after="0" w:line="240" w:lineRule="auto"/>
        <w:ind w:right="2553"/>
        <w:jc w:val="both"/>
        <w:rPr>
          <w:rFonts w:ascii="Arial" w:hAnsi="Arial" w:cs="Arial"/>
          <w:b/>
          <w:bCs/>
          <w:sz w:val="24"/>
          <w:szCs w:val="24"/>
        </w:rPr>
      </w:pPr>
    </w:p>
    <w:p w14:paraId="06417572" w14:textId="77777777" w:rsidR="00F10CC3" w:rsidRDefault="00F10CC3" w:rsidP="00F10CC3">
      <w:pPr>
        <w:autoSpaceDE w:val="0"/>
        <w:autoSpaceDN w:val="0"/>
        <w:adjustRightInd w:val="0"/>
        <w:spacing w:after="0" w:line="240" w:lineRule="auto"/>
        <w:ind w:right="2553"/>
        <w:jc w:val="both"/>
        <w:rPr>
          <w:rFonts w:ascii="Arial" w:hAnsi="Arial" w:cs="Arial"/>
          <w:b/>
          <w:bCs/>
          <w:sz w:val="24"/>
          <w:szCs w:val="24"/>
        </w:rPr>
      </w:pPr>
    </w:p>
    <w:p w14:paraId="18433D28" w14:textId="77777777" w:rsidR="00F10CC3" w:rsidRPr="00F10CC3" w:rsidRDefault="00F10CC3" w:rsidP="00F10CC3">
      <w:pPr>
        <w:autoSpaceDE w:val="0"/>
        <w:autoSpaceDN w:val="0"/>
        <w:adjustRightInd w:val="0"/>
        <w:spacing w:after="0" w:line="240" w:lineRule="auto"/>
        <w:ind w:right="2553"/>
        <w:jc w:val="both"/>
        <w:rPr>
          <w:rFonts w:ascii="Arial" w:hAnsi="Arial" w:cs="Arial"/>
          <w:b/>
          <w:bCs/>
          <w:sz w:val="24"/>
          <w:szCs w:val="24"/>
        </w:rPr>
      </w:pPr>
    </w:p>
    <w:p w14:paraId="668DD77C" w14:textId="77777777" w:rsidR="00F10CC3" w:rsidRPr="00F10CC3" w:rsidRDefault="00F10CC3" w:rsidP="00F10CC3">
      <w:pPr>
        <w:rPr>
          <w:rFonts w:ascii="Arial" w:hAnsi="Arial" w:cs="Arial"/>
          <w:sz w:val="24"/>
          <w:szCs w:val="24"/>
          <w:u w:val="single"/>
        </w:rPr>
      </w:pPr>
      <w:r w:rsidRPr="00F10CC3">
        <w:rPr>
          <w:rFonts w:ascii="Arial" w:hAnsi="Arial" w:cs="Arial"/>
          <w:sz w:val="24"/>
          <w:szCs w:val="24"/>
          <w:u w:val="single"/>
        </w:rPr>
        <w:t>PLANIFICACIÓN CLASE Nº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10CC3" w:rsidRPr="00F10CC3" w14:paraId="46FA5EFD" w14:textId="77777777" w:rsidTr="00302AA9">
        <w:tc>
          <w:tcPr>
            <w:tcW w:w="5070" w:type="dxa"/>
          </w:tcPr>
          <w:p w14:paraId="6A909379" w14:textId="77777777" w:rsidR="00F10CC3" w:rsidRPr="00F10CC3" w:rsidRDefault="00F10CC3" w:rsidP="00F10CC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F10CC3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OA:</w:t>
            </w:r>
            <w:r w:rsidRPr="00F10CC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F10CC3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es-ES"/>
              </w:rPr>
              <w:t>Describir las características de las capas de la Tierra (atmósfera, litósfera e hidrósfera) que posibilitan el desarrollo de la vida y proveen recursos para el ser humano, y proponer medidas de protección de dichas capas.</w:t>
            </w:r>
          </w:p>
        </w:tc>
        <w:tc>
          <w:tcPr>
            <w:tcW w:w="3574" w:type="dxa"/>
          </w:tcPr>
          <w:p w14:paraId="47768A95" w14:textId="77777777" w:rsidR="00F10CC3" w:rsidRPr="00F10CC3" w:rsidRDefault="00F10CC3" w:rsidP="00F10CC3">
            <w:pPr>
              <w:rPr>
                <w:rFonts w:ascii="Arial" w:hAnsi="Arial" w:cs="Arial"/>
                <w:sz w:val="24"/>
                <w:szCs w:val="24"/>
              </w:rPr>
            </w:pPr>
            <w:r w:rsidRPr="00F10CC3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14:paraId="29AF591C" w14:textId="77777777" w:rsidR="00F10CC3" w:rsidRPr="00F10CC3" w:rsidRDefault="00F10CC3" w:rsidP="00F10CC3">
            <w:pPr>
              <w:rPr>
                <w:rFonts w:ascii="Arial" w:hAnsi="Arial" w:cs="Arial"/>
                <w:sz w:val="24"/>
                <w:szCs w:val="24"/>
              </w:rPr>
            </w:pPr>
            <w:r w:rsidRPr="00F10CC3">
              <w:rPr>
                <w:rFonts w:ascii="Arial" w:hAnsi="Arial" w:cs="Arial"/>
                <w:sz w:val="24"/>
                <w:szCs w:val="24"/>
              </w:rPr>
              <w:t xml:space="preserve">Propiedades de los gases </w:t>
            </w:r>
          </w:p>
        </w:tc>
      </w:tr>
      <w:tr w:rsidR="00F10CC3" w:rsidRPr="00F10CC3" w14:paraId="02A6EA50" w14:textId="77777777" w:rsidTr="00302AA9">
        <w:tc>
          <w:tcPr>
            <w:tcW w:w="5070" w:type="dxa"/>
          </w:tcPr>
          <w:p w14:paraId="0E1AE542" w14:textId="77777777" w:rsidR="00F10CC3" w:rsidRPr="00F10CC3" w:rsidRDefault="00F10CC3" w:rsidP="00F10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0CC3">
              <w:rPr>
                <w:rFonts w:ascii="Arial" w:hAnsi="Arial" w:cs="Arial"/>
                <w:sz w:val="24"/>
                <w:szCs w:val="24"/>
              </w:rPr>
              <w:t xml:space="preserve">OA de la semana: </w:t>
            </w:r>
          </w:p>
          <w:p w14:paraId="38D9C42F" w14:textId="77777777" w:rsidR="00F10CC3" w:rsidRPr="00F10CC3" w:rsidRDefault="00F10CC3" w:rsidP="00F10CC3">
            <w:pPr>
              <w:autoSpaceDE w:val="0"/>
              <w:autoSpaceDN w:val="0"/>
              <w:adjustRightInd w:val="0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 w:rsidRPr="00F10CC3">
              <w:rPr>
                <w:rFonts w:ascii="Arial" w:hAnsi="Arial" w:cs="Arial"/>
                <w:sz w:val="24"/>
                <w:szCs w:val="24"/>
              </w:rPr>
              <w:t>Evidenciar algunas características de los gases.</w:t>
            </w:r>
          </w:p>
        </w:tc>
        <w:tc>
          <w:tcPr>
            <w:tcW w:w="3574" w:type="dxa"/>
          </w:tcPr>
          <w:p w14:paraId="15480330" w14:textId="77777777" w:rsidR="00F10CC3" w:rsidRPr="00F10CC3" w:rsidRDefault="00F10CC3" w:rsidP="00F10CC3">
            <w:pPr>
              <w:rPr>
                <w:rFonts w:ascii="Arial" w:hAnsi="Arial" w:cs="Arial"/>
                <w:sz w:val="24"/>
                <w:szCs w:val="24"/>
              </w:rPr>
            </w:pPr>
            <w:r w:rsidRPr="00F10CC3">
              <w:rPr>
                <w:rFonts w:ascii="Arial" w:hAnsi="Arial" w:cs="Arial"/>
                <w:sz w:val="24"/>
                <w:szCs w:val="24"/>
              </w:rPr>
              <w:t>Habilidades:</w:t>
            </w:r>
          </w:p>
          <w:p w14:paraId="06AF0030" w14:textId="77777777" w:rsidR="00F10CC3" w:rsidRPr="00F10CC3" w:rsidRDefault="00F10CC3" w:rsidP="00F10CC3">
            <w:pPr>
              <w:rPr>
                <w:rFonts w:ascii="Arial" w:hAnsi="Arial" w:cs="Arial"/>
                <w:sz w:val="24"/>
                <w:szCs w:val="24"/>
              </w:rPr>
            </w:pPr>
            <w:r w:rsidRPr="00F10C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Identificar preguntas simples de carácter científico, que permitan formular una predicción.</w:t>
            </w:r>
          </w:p>
        </w:tc>
      </w:tr>
    </w:tbl>
    <w:p w14:paraId="5877AD5E" w14:textId="77777777" w:rsidR="00F10CC3" w:rsidRDefault="00F10CC3" w:rsidP="00AA254B">
      <w:pPr>
        <w:rPr>
          <w:rFonts w:ascii="Arial" w:hAnsi="Arial" w:cs="Arial"/>
          <w:sz w:val="24"/>
          <w:szCs w:val="24"/>
          <w:u w:val="single"/>
        </w:rPr>
      </w:pPr>
    </w:p>
    <w:sectPr w:rsidR="00F10CC3" w:rsidSect="00906FF6">
      <w:pgSz w:w="12242" w:h="18722" w:code="5"/>
      <w:pgMar w:top="851" w:right="146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54B"/>
    <w:rsid w:val="00906FF6"/>
    <w:rsid w:val="00AA254B"/>
    <w:rsid w:val="00B163B7"/>
    <w:rsid w:val="00F10CC3"/>
    <w:rsid w:val="00FB54C8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9E56"/>
  <w15:chartTrackingRefBased/>
  <w15:docId w15:val="{C25080B8-A1B9-494B-9204-3C90F336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2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Administrador</cp:lastModifiedBy>
  <cp:revision>3</cp:revision>
  <dcterms:created xsi:type="dcterms:W3CDTF">2020-03-20T18:46:00Z</dcterms:created>
  <dcterms:modified xsi:type="dcterms:W3CDTF">2020-03-23T14:19:00Z</dcterms:modified>
</cp:coreProperties>
</file>